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8"/>
        <w:gridCol w:w="180"/>
        <w:gridCol w:w="1260"/>
        <w:gridCol w:w="3060"/>
      </w:tblGrid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 w:type="page"/>
            </w:r>
          </w:p>
          <w:p w:rsidR="009D4960" w:rsidRPr="009D4960" w:rsidRDefault="00DC1D96" w:rsidP="00DC1D9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C1D9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Министерство науки и высшего образования Российской </w:t>
            </w:r>
            <w:r w:rsidR="009D4960" w:rsidRPr="00DC1D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Федерации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</w:p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высшего образования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«Иркутский государственный университет»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DC1D96" w:rsidRDefault="00DC1D96" w:rsidP="00DC1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D96">
              <w:rPr>
                <w:rFonts w:ascii="Times New Roman" w:hAnsi="Times New Roman" w:cs="Times New Roman"/>
                <w:sz w:val="28"/>
                <w:szCs w:val="28"/>
              </w:rPr>
              <w:t>САФ</w:t>
            </w:r>
            <w:r w:rsidRPr="00DC1D9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C91A04" w:rsidRDefault="00DC1D96" w:rsidP="00DC1D96">
            <w:pPr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DC1D96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E7704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6E7704" w:rsidRPr="009D4960" w:rsidRDefault="006E7704" w:rsidP="006E7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7704" w:rsidRPr="00DC1D96" w:rsidRDefault="006E7704" w:rsidP="006E7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Допускается к защите</w:t>
            </w:r>
          </w:p>
        </w:tc>
      </w:tr>
      <w:tr w:rsidR="006E7704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6E7704" w:rsidRPr="009D4960" w:rsidRDefault="006E7704" w:rsidP="006E7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7704" w:rsidRPr="00DC1D96" w:rsidRDefault="006E7704" w:rsidP="006E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 БМБШ</w:t>
            </w:r>
          </w:p>
        </w:tc>
      </w:tr>
      <w:tr w:rsidR="006E7704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6E7704" w:rsidRPr="009D4960" w:rsidRDefault="006E7704" w:rsidP="006E7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7704" w:rsidRPr="00DC1D96" w:rsidRDefault="006E7704" w:rsidP="006E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Д.э.</w:t>
            </w: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н., доцент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 Грошева</w:t>
            </w:r>
          </w:p>
        </w:tc>
      </w:tr>
      <w:tr w:rsidR="006E7704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6E7704" w:rsidRPr="009D4960" w:rsidRDefault="006E7704" w:rsidP="006E7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7704" w:rsidRPr="00DC1D96" w:rsidRDefault="006E7704" w:rsidP="006E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20__ г.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МАГИСТРАНТА</w:t>
            </w:r>
          </w:p>
        </w:tc>
      </w:tr>
      <w:tr w:rsidR="009D4960" w:rsidRPr="009D4960" w:rsidTr="00EA371F">
        <w:trPr>
          <w:trHeight w:val="53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направлению 38.04.02 «Менеджмент»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Профиль «</w:t>
            </w:r>
            <w:r w:rsidR="006E7704" w:rsidRPr="006E77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консультирование и управление рисками</w:t>
            </w: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«ТЕМА»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167B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167B00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D96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Рецензент: уч. степень, 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назв</w:t>
            </w:r>
            <w:r w:rsid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к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F09" w:rsidRPr="009D4F09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</w:t>
            </w:r>
            <w:r w:rsidR="006E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7B00" w:rsidRPr="00167B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</w:t>
            </w:r>
            <w:r w:rsidR="009D4F09"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4960" w:rsidRPr="009D4960" w:rsidRDefault="009D4F09" w:rsidP="0059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очной формы обучения</w:t>
            </w:r>
            <w:r w:rsidR="009D4960"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7704" w:rsidRDefault="006E7704" w:rsidP="006E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______     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Ивана Ивановича Иванова    </w:t>
            </w:r>
          </w:p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6714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Нормоконтролёр</w:t>
            </w:r>
            <w:proofErr w:type="spellEnd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76714" w:rsidRDefault="00076714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Н.Б. Грошева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167B00">
        <w:trPr>
          <w:trHeight w:val="80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защищена: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 20__ г.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оценкой _____________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rPr>
          <w:trHeight w:val="7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 20__</w:t>
            </w:r>
            <w:r w:rsidR="006E7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bookmarkStart w:id="0" w:name="_GoBack"/>
            <w:bookmarkEnd w:id="0"/>
          </w:p>
        </w:tc>
      </w:tr>
    </w:tbl>
    <w:p w:rsidR="0058127C" w:rsidRDefault="006E7704" w:rsidP="00076714"/>
    <w:sectPr w:rsidR="0058127C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78"/>
    <w:rsid w:val="00076714"/>
    <w:rsid w:val="00156080"/>
    <w:rsid w:val="00167B00"/>
    <w:rsid w:val="00597903"/>
    <w:rsid w:val="006E7704"/>
    <w:rsid w:val="009A5F78"/>
    <w:rsid w:val="009B7E11"/>
    <w:rsid w:val="009D4960"/>
    <w:rsid w:val="009D4F09"/>
    <w:rsid w:val="00A378AC"/>
    <w:rsid w:val="00DC1D96"/>
    <w:rsid w:val="00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9A4DE"/>
  <w15:chartTrackingRefBased/>
  <w15:docId w15:val="{BC6D5E35-65D0-46F0-B1EE-86535E5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7</cp:revision>
  <dcterms:created xsi:type="dcterms:W3CDTF">2023-05-23T05:14:00Z</dcterms:created>
  <dcterms:modified xsi:type="dcterms:W3CDTF">2026-09-21T05:11:00Z</dcterms:modified>
</cp:coreProperties>
</file>