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8"/>
        <w:gridCol w:w="180"/>
        <w:gridCol w:w="1260"/>
        <w:gridCol w:w="3060"/>
      </w:tblGrid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 w:type="page"/>
            </w:r>
          </w:p>
          <w:p w:rsidR="009D4960" w:rsidRPr="009D4960" w:rsidRDefault="00DC1D96" w:rsidP="00DC1D9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C1D9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Министерство науки и высшего образования Российской </w:t>
            </w:r>
            <w:r w:rsidR="009D4960" w:rsidRPr="00DC1D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Федерации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</w:p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высшего образования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«Иркутский государственный университет»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DC1D96" w:rsidRDefault="00DC1D96" w:rsidP="00DC1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D96">
              <w:rPr>
                <w:rFonts w:ascii="Times New Roman" w:hAnsi="Times New Roman" w:cs="Times New Roman"/>
                <w:sz w:val="28"/>
                <w:szCs w:val="28"/>
              </w:rPr>
              <w:t>САФ</w:t>
            </w:r>
            <w:r w:rsidRPr="00DC1D9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C91A04" w:rsidRDefault="00DC1D96" w:rsidP="00DC1D96">
            <w:pPr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DC1D96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Допускается к защите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3C74A2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 БМБШ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8C38D7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Д.э.</w:t>
            </w:r>
            <w:r w:rsidR="009D4960"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н., доцент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 Грошева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DC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20__ г.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МАГИСТРАНТА</w:t>
            </w:r>
          </w:p>
        </w:tc>
      </w:tr>
      <w:tr w:rsidR="009D4960" w:rsidRPr="009D4960" w:rsidTr="00EA371F">
        <w:trPr>
          <w:trHeight w:val="53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направлению 38.04.02 «Менеджмент»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Профиль «</w:t>
            </w:r>
            <w:r w:rsidR="003C74A2" w:rsidRPr="003C7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планирование и управление рисками на предприятиях нефтегазового комплекса</w:t>
            </w: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«ТЕМА»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D96" w:rsidRPr="00C30BC9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Рецензент: </w:t>
            </w:r>
            <w:r w:rsidRP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степень, </w:t>
            </w:r>
          </w:p>
          <w:p w:rsidR="009D4960" w:rsidRPr="00C30BC9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назв</w:t>
            </w:r>
            <w:r w:rsidR="00DC1D96" w:rsidRP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к</w:t>
            </w:r>
            <w:r w:rsidRP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F09" w:rsidRPr="009D4F09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</w:t>
            </w:r>
            <w:r w:rsid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C3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курса</w:t>
            </w:r>
            <w:r w:rsidR="009D4F09"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4960" w:rsidRPr="009D4960" w:rsidRDefault="00772092" w:rsidP="0059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</w:t>
            </w:r>
            <w:r w:rsid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очной формы обучения</w:t>
            </w:r>
            <w:r w:rsidR="009D4960"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C30BC9" w:rsidRDefault="005438CC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</w:t>
            </w:r>
            <w:bookmarkStart w:id="0" w:name="_GoBack"/>
            <w:bookmarkEnd w:id="0"/>
            <w:r w:rsidR="00C30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Ивана Ивановича Иванова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6714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Нормоконтролёр</w:t>
            </w:r>
            <w:proofErr w:type="spellEnd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76714" w:rsidRDefault="00076714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Н.Б. Грошева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3C74A2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защищена: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 20__ г.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оценкой _____________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rPr>
          <w:trHeight w:val="7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 20</w:t>
            </w:r>
            <w:r w:rsidR="003C7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 г.</w:t>
            </w:r>
          </w:p>
        </w:tc>
      </w:tr>
    </w:tbl>
    <w:p w:rsidR="0058127C" w:rsidRDefault="005438CC" w:rsidP="00076714"/>
    <w:sectPr w:rsidR="0058127C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78"/>
    <w:rsid w:val="00076714"/>
    <w:rsid w:val="00156080"/>
    <w:rsid w:val="003C74A2"/>
    <w:rsid w:val="005438CC"/>
    <w:rsid w:val="00597903"/>
    <w:rsid w:val="00772092"/>
    <w:rsid w:val="008C38D7"/>
    <w:rsid w:val="009A5F78"/>
    <w:rsid w:val="009B7E11"/>
    <w:rsid w:val="009D4960"/>
    <w:rsid w:val="009D4F09"/>
    <w:rsid w:val="00A378AC"/>
    <w:rsid w:val="00C30BC9"/>
    <w:rsid w:val="00DC1D96"/>
    <w:rsid w:val="00EA0AAB"/>
    <w:rsid w:val="00F5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827D"/>
  <w15:chartTrackingRefBased/>
  <w15:docId w15:val="{BC6D5E35-65D0-46F0-B1EE-86535E5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11</cp:revision>
  <dcterms:created xsi:type="dcterms:W3CDTF">2023-05-23T05:14:00Z</dcterms:created>
  <dcterms:modified xsi:type="dcterms:W3CDTF">2026-10-07T07:18:00Z</dcterms:modified>
</cp:coreProperties>
</file>